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00616" w14:textId="052940CA" w:rsidR="00D44B9B" w:rsidRDefault="00C14C8E" w:rsidP="00C14C8E">
      <w:pPr>
        <w:jc w:val="center"/>
        <w:rPr>
          <w:b/>
          <w:sz w:val="32"/>
          <w:szCs w:val="32"/>
        </w:rPr>
      </w:pPr>
      <w:r>
        <w:rPr>
          <w:b/>
          <w:sz w:val="32"/>
          <w:szCs w:val="32"/>
        </w:rPr>
        <w:t>Employment Opening</w:t>
      </w:r>
    </w:p>
    <w:p w14:paraId="1AA74320" w14:textId="31CB61AA" w:rsidR="00CA6793" w:rsidRDefault="00CA6793" w:rsidP="00C14C8E">
      <w:pPr>
        <w:jc w:val="center"/>
        <w:rPr>
          <w:b/>
          <w:sz w:val="32"/>
          <w:szCs w:val="32"/>
        </w:rPr>
      </w:pPr>
      <w:r>
        <w:rPr>
          <w:b/>
          <w:sz w:val="32"/>
          <w:szCs w:val="32"/>
        </w:rPr>
        <w:t>Security State Bank</w:t>
      </w:r>
    </w:p>
    <w:p w14:paraId="6E7AE4C0" w14:textId="4D0CF53F" w:rsidR="00CA6793" w:rsidRDefault="00CA6793" w:rsidP="00C14C8E">
      <w:pPr>
        <w:jc w:val="center"/>
        <w:rPr>
          <w:b/>
          <w:sz w:val="32"/>
          <w:szCs w:val="32"/>
        </w:rPr>
      </w:pPr>
      <w:r>
        <w:rPr>
          <w:b/>
          <w:sz w:val="32"/>
          <w:szCs w:val="32"/>
        </w:rPr>
        <w:t>Pearsall, Tx</w:t>
      </w:r>
    </w:p>
    <w:p w14:paraId="4F4649DD" w14:textId="77777777" w:rsidR="00C14C8E" w:rsidRDefault="00C14C8E" w:rsidP="00C14C8E">
      <w:pPr>
        <w:rPr>
          <w:sz w:val="24"/>
          <w:szCs w:val="24"/>
        </w:rPr>
      </w:pPr>
    </w:p>
    <w:p w14:paraId="568C9540" w14:textId="77777777" w:rsidR="00C14C8E" w:rsidRDefault="00C14C8E" w:rsidP="00C14C8E">
      <w:pPr>
        <w:rPr>
          <w:sz w:val="24"/>
          <w:szCs w:val="24"/>
        </w:rPr>
      </w:pPr>
    </w:p>
    <w:p w14:paraId="6A469CA7" w14:textId="0581FE23" w:rsidR="00C14C8E" w:rsidRDefault="00C14C8E" w:rsidP="00C14C8E">
      <w:pPr>
        <w:rPr>
          <w:sz w:val="24"/>
          <w:szCs w:val="24"/>
        </w:rPr>
      </w:pPr>
      <w:r>
        <w:rPr>
          <w:sz w:val="24"/>
          <w:szCs w:val="24"/>
        </w:rPr>
        <w:t>Opening Date:</w:t>
      </w:r>
      <w:r>
        <w:rPr>
          <w:sz w:val="24"/>
          <w:szCs w:val="24"/>
        </w:rPr>
        <w:tab/>
      </w:r>
      <w:r>
        <w:rPr>
          <w:sz w:val="24"/>
          <w:szCs w:val="24"/>
        </w:rPr>
        <w:tab/>
      </w:r>
      <w:r w:rsidR="000F0F2C">
        <w:rPr>
          <w:sz w:val="24"/>
          <w:szCs w:val="24"/>
        </w:rPr>
        <w:t>November 17, 2020</w:t>
      </w:r>
    </w:p>
    <w:p w14:paraId="31F49BCB" w14:textId="68197428" w:rsidR="00C14C8E" w:rsidRDefault="00C14C8E" w:rsidP="00C14C8E">
      <w:pPr>
        <w:rPr>
          <w:sz w:val="24"/>
          <w:szCs w:val="24"/>
        </w:rPr>
      </w:pPr>
      <w:r>
        <w:rPr>
          <w:sz w:val="24"/>
          <w:szCs w:val="24"/>
        </w:rPr>
        <w:t>Position:</w:t>
      </w:r>
      <w:r>
        <w:rPr>
          <w:sz w:val="24"/>
          <w:szCs w:val="24"/>
        </w:rPr>
        <w:tab/>
      </w:r>
      <w:r>
        <w:rPr>
          <w:sz w:val="24"/>
          <w:szCs w:val="24"/>
        </w:rPr>
        <w:tab/>
      </w:r>
      <w:r w:rsidR="000F0F2C">
        <w:rPr>
          <w:sz w:val="24"/>
          <w:szCs w:val="24"/>
        </w:rPr>
        <w:t>Janitor</w:t>
      </w:r>
    </w:p>
    <w:p w14:paraId="4DD99E62" w14:textId="7D85AFF2" w:rsidR="00B10872" w:rsidRDefault="00C14C8E" w:rsidP="000F0F2C">
      <w:pPr>
        <w:ind w:left="2160" w:hanging="2160"/>
        <w:jc w:val="both"/>
        <w:rPr>
          <w:sz w:val="24"/>
          <w:szCs w:val="24"/>
        </w:rPr>
      </w:pPr>
      <w:r>
        <w:rPr>
          <w:sz w:val="24"/>
          <w:szCs w:val="24"/>
        </w:rPr>
        <w:t>Duties:</w:t>
      </w:r>
      <w:r>
        <w:rPr>
          <w:sz w:val="24"/>
          <w:szCs w:val="24"/>
        </w:rPr>
        <w:tab/>
      </w:r>
      <w:r w:rsidR="000F0F2C">
        <w:t xml:space="preserve">We are currently seeking an energetic and highly motivated individual to join our     team as a Janitor. The ideal candidate for this position is detail-oriented, flexible, and willing to take on non-routine cleaning and special projects as the need arises. The Janitor will be responsible for cleaning and sanitizing offices, meeting rooms, bathrooms, kitchen and dining room and public areas. </w:t>
      </w:r>
    </w:p>
    <w:p w14:paraId="309DF0F1" w14:textId="77777777" w:rsidR="00B10872" w:rsidRDefault="00B10872" w:rsidP="00B10872">
      <w:pPr>
        <w:spacing w:after="0" w:line="240" w:lineRule="auto"/>
        <w:rPr>
          <w:sz w:val="24"/>
          <w:szCs w:val="24"/>
        </w:rPr>
      </w:pPr>
      <w:r>
        <w:rPr>
          <w:sz w:val="24"/>
          <w:szCs w:val="24"/>
        </w:rPr>
        <w:t>Education:</w:t>
      </w:r>
      <w:r>
        <w:rPr>
          <w:sz w:val="24"/>
          <w:szCs w:val="24"/>
        </w:rPr>
        <w:tab/>
      </w:r>
      <w:r>
        <w:rPr>
          <w:sz w:val="24"/>
          <w:szCs w:val="24"/>
        </w:rPr>
        <w:tab/>
        <w:t>High School Diploma</w:t>
      </w:r>
    </w:p>
    <w:p w14:paraId="36311123" w14:textId="77777777" w:rsidR="00B10872" w:rsidRDefault="00B10872" w:rsidP="00B10872">
      <w:pPr>
        <w:spacing w:after="0" w:line="240" w:lineRule="auto"/>
        <w:rPr>
          <w:sz w:val="24"/>
          <w:szCs w:val="24"/>
        </w:rPr>
      </w:pPr>
    </w:p>
    <w:p w14:paraId="136B3F6A" w14:textId="790DC319" w:rsidR="00B10872" w:rsidRDefault="00B10872" w:rsidP="00B10872">
      <w:pPr>
        <w:spacing w:after="0" w:line="240" w:lineRule="auto"/>
        <w:rPr>
          <w:sz w:val="24"/>
          <w:szCs w:val="24"/>
        </w:rPr>
      </w:pPr>
      <w:r>
        <w:rPr>
          <w:sz w:val="24"/>
          <w:szCs w:val="24"/>
        </w:rPr>
        <w:t xml:space="preserve">Location: </w:t>
      </w:r>
      <w:r>
        <w:rPr>
          <w:sz w:val="24"/>
          <w:szCs w:val="24"/>
        </w:rPr>
        <w:tab/>
      </w:r>
      <w:r>
        <w:rPr>
          <w:sz w:val="24"/>
          <w:szCs w:val="24"/>
        </w:rPr>
        <w:tab/>
      </w:r>
      <w:r w:rsidR="000F0F2C">
        <w:rPr>
          <w:sz w:val="24"/>
          <w:szCs w:val="24"/>
        </w:rPr>
        <w:t>All Locations</w:t>
      </w:r>
      <w:r w:rsidR="000F0F2C">
        <w:rPr>
          <w:sz w:val="24"/>
          <w:szCs w:val="24"/>
        </w:rPr>
        <w:tab/>
      </w:r>
    </w:p>
    <w:p w14:paraId="146C74DE" w14:textId="77777777" w:rsidR="00B10872" w:rsidRDefault="00B10872" w:rsidP="00B10872">
      <w:pPr>
        <w:spacing w:after="0" w:line="240" w:lineRule="auto"/>
        <w:rPr>
          <w:sz w:val="24"/>
          <w:szCs w:val="24"/>
        </w:rPr>
      </w:pPr>
    </w:p>
    <w:p w14:paraId="1FCC1455" w14:textId="6B34D300" w:rsidR="00B10872" w:rsidRDefault="00B10872" w:rsidP="00B10872">
      <w:pPr>
        <w:spacing w:after="0" w:line="240" w:lineRule="auto"/>
        <w:rPr>
          <w:sz w:val="24"/>
          <w:szCs w:val="24"/>
        </w:rPr>
      </w:pPr>
      <w:r>
        <w:rPr>
          <w:sz w:val="24"/>
          <w:szCs w:val="24"/>
        </w:rPr>
        <w:t>Contact:</w:t>
      </w:r>
      <w:r>
        <w:rPr>
          <w:sz w:val="24"/>
          <w:szCs w:val="24"/>
        </w:rPr>
        <w:tab/>
      </w:r>
      <w:r>
        <w:rPr>
          <w:sz w:val="24"/>
          <w:szCs w:val="24"/>
        </w:rPr>
        <w:tab/>
      </w:r>
      <w:r w:rsidR="000F0F2C">
        <w:rPr>
          <w:sz w:val="24"/>
          <w:szCs w:val="24"/>
        </w:rPr>
        <w:t>Mike Wilson President/Kellen Nixon VP</w:t>
      </w:r>
    </w:p>
    <w:p w14:paraId="7334D6BE" w14:textId="77777777" w:rsidR="00B10872" w:rsidRDefault="00B10872" w:rsidP="00B10872">
      <w:pPr>
        <w:spacing w:after="0" w:line="240" w:lineRule="auto"/>
        <w:rPr>
          <w:sz w:val="24"/>
          <w:szCs w:val="24"/>
        </w:rPr>
      </w:pPr>
    </w:p>
    <w:p w14:paraId="4D1F3D5F" w14:textId="648F9E6F" w:rsidR="00B10872" w:rsidRDefault="00B10872" w:rsidP="00B10872">
      <w:pPr>
        <w:spacing w:after="0" w:line="240" w:lineRule="auto"/>
        <w:rPr>
          <w:sz w:val="24"/>
          <w:szCs w:val="24"/>
        </w:rPr>
      </w:pPr>
      <w:r>
        <w:rPr>
          <w:sz w:val="24"/>
          <w:szCs w:val="24"/>
        </w:rPr>
        <w:t>Salary:</w:t>
      </w:r>
      <w:r>
        <w:rPr>
          <w:sz w:val="24"/>
          <w:szCs w:val="24"/>
        </w:rPr>
        <w:tab/>
      </w:r>
      <w:r>
        <w:rPr>
          <w:sz w:val="24"/>
          <w:szCs w:val="24"/>
        </w:rPr>
        <w:tab/>
      </w:r>
      <w:r>
        <w:rPr>
          <w:sz w:val="24"/>
          <w:szCs w:val="24"/>
        </w:rPr>
        <w:tab/>
        <w:t>Commensurate with experience</w:t>
      </w:r>
    </w:p>
    <w:p w14:paraId="42823336" w14:textId="77777777" w:rsidR="00B10872" w:rsidRDefault="00B10872" w:rsidP="00B10872">
      <w:pPr>
        <w:spacing w:after="0" w:line="240" w:lineRule="auto"/>
        <w:rPr>
          <w:sz w:val="24"/>
          <w:szCs w:val="24"/>
        </w:rPr>
      </w:pPr>
    </w:p>
    <w:p w14:paraId="17F38652" w14:textId="6FC2B1FC" w:rsidR="00B10872" w:rsidRDefault="00B10872" w:rsidP="00B10872">
      <w:pPr>
        <w:spacing w:after="0" w:line="240" w:lineRule="auto"/>
        <w:rPr>
          <w:sz w:val="24"/>
          <w:szCs w:val="24"/>
        </w:rPr>
      </w:pPr>
      <w:r>
        <w:rPr>
          <w:sz w:val="24"/>
          <w:szCs w:val="24"/>
        </w:rPr>
        <w:t>Deadline:</w:t>
      </w:r>
      <w:r>
        <w:rPr>
          <w:sz w:val="24"/>
          <w:szCs w:val="24"/>
        </w:rPr>
        <w:tab/>
      </w:r>
      <w:r>
        <w:rPr>
          <w:sz w:val="24"/>
          <w:szCs w:val="24"/>
        </w:rPr>
        <w:tab/>
      </w:r>
      <w:r w:rsidR="000F0F2C">
        <w:rPr>
          <w:sz w:val="24"/>
          <w:szCs w:val="24"/>
        </w:rPr>
        <w:t>until filled</w:t>
      </w:r>
    </w:p>
    <w:p w14:paraId="7474BA3F" w14:textId="7F85D676" w:rsidR="00C14C8E" w:rsidRDefault="00C14C8E" w:rsidP="00C14C8E">
      <w:pPr>
        <w:rPr>
          <w:sz w:val="24"/>
          <w:szCs w:val="24"/>
        </w:rPr>
      </w:pPr>
    </w:p>
    <w:p w14:paraId="199E9B9B" w14:textId="77777777" w:rsidR="00CA6793" w:rsidRPr="00BB65E6" w:rsidRDefault="00CA6793" w:rsidP="00CA6793">
      <w:pPr>
        <w:pStyle w:val="NoSpacing"/>
        <w:rPr>
          <w:b/>
          <w:sz w:val="20"/>
          <w:szCs w:val="20"/>
        </w:rPr>
      </w:pPr>
      <w:r w:rsidRPr="00BB65E6">
        <w:rPr>
          <w:b/>
        </w:rPr>
        <w:t>“This</w:t>
      </w:r>
      <w:r>
        <w:rPr>
          <w:b/>
        </w:rPr>
        <w:t xml:space="preserve"> </w:t>
      </w:r>
      <w:r w:rsidRPr="00BB65E6">
        <w:rPr>
          <w:b/>
          <w:sz w:val="20"/>
          <w:szCs w:val="20"/>
        </w:rPr>
        <w:t>contractor and all covered subcontractors shall abide by the requirements of 41 CFR}} 60-1.4(a), 29 CFR part 741, Append</w:t>
      </w:r>
      <w:r>
        <w:rPr>
          <w:b/>
          <w:sz w:val="20"/>
          <w:szCs w:val="20"/>
        </w:rPr>
        <w:t>i</w:t>
      </w:r>
      <w:r w:rsidRPr="00BB65E6">
        <w:rPr>
          <w:b/>
          <w:sz w:val="20"/>
          <w:szCs w:val="20"/>
        </w:rPr>
        <w:t xml:space="preserve">x A to Subpart A, 60-300.5(a) and 60-741.5(a).  These regulations prohibit discrimination against qualified individuals based on their status as protected veterans or individuals with </w:t>
      </w:r>
      <w:proofErr w:type="gramStart"/>
      <w:r w:rsidRPr="00BB65E6">
        <w:rPr>
          <w:b/>
          <w:sz w:val="20"/>
          <w:szCs w:val="20"/>
        </w:rPr>
        <w:t>disabilities, and</w:t>
      </w:r>
      <w:proofErr w:type="gramEnd"/>
      <w:r w:rsidRPr="00BB65E6">
        <w:rPr>
          <w:b/>
          <w:sz w:val="20"/>
          <w:szCs w:val="20"/>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protected veteran status or disability.”</w:t>
      </w:r>
    </w:p>
    <w:p w14:paraId="74C445B3" w14:textId="77777777" w:rsidR="00CA6793" w:rsidRPr="009F0A0F" w:rsidRDefault="00CA6793" w:rsidP="00CA6793"/>
    <w:p w14:paraId="4C815B76" w14:textId="77777777" w:rsidR="00CA6793" w:rsidRPr="00C14C8E" w:rsidRDefault="00CA6793" w:rsidP="00C14C8E">
      <w:pPr>
        <w:rPr>
          <w:sz w:val="24"/>
          <w:szCs w:val="24"/>
        </w:rPr>
      </w:pPr>
    </w:p>
    <w:sectPr w:rsidR="00CA6793" w:rsidRPr="00C14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8E"/>
    <w:rsid w:val="000F0F2C"/>
    <w:rsid w:val="00364FAE"/>
    <w:rsid w:val="009D0CF2"/>
    <w:rsid w:val="00AE7F12"/>
    <w:rsid w:val="00B10872"/>
    <w:rsid w:val="00B52653"/>
    <w:rsid w:val="00C14C8E"/>
    <w:rsid w:val="00CA6793"/>
    <w:rsid w:val="00D44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F38C"/>
  <w15:docId w15:val="{3C32FFE2-5B9F-4659-A93B-2D611B96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CF2"/>
    <w:rPr>
      <w:rFonts w:ascii="Segoe UI" w:hAnsi="Segoe UI" w:cs="Segoe UI"/>
      <w:sz w:val="18"/>
      <w:szCs w:val="18"/>
    </w:rPr>
  </w:style>
  <w:style w:type="paragraph" w:styleId="ListParagraph">
    <w:name w:val="List Paragraph"/>
    <w:basedOn w:val="Normal"/>
    <w:uiPriority w:val="34"/>
    <w:qFormat/>
    <w:rsid w:val="000F0F2C"/>
    <w:pPr>
      <w:ind w:left="720"/>
      <w:contextualSpacing/>
    </w:pPr>
  </w:style>
  <w:style w:type="paragraph" w:styleId="NoSpacing">
    <w:name w:val="No Spacing"/>
    <w:uiPriority w:val="1"/>
    <w:qFormat/>
    <w:rsid w:val="00CA67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Neal</dc:creator>
  <cp:lastModifiedBy>Michelle Spivey</cp:lastModifiedBy>
  <cp:revision>2</cp:revision>
  <cp:lastPrinted>2020-11-18T17:04:00Z</cp:lastPrinted>
  <dcterms:created xsi:type="dcterms:W3CDTF">2020-11-18T17:28:00Z</dcterms:created>
  <dcterms:modified xsi:type="dcterms:W3CDTF">2020-11-18T17:28:00Z</dcterms:modified>
</cp:coreProperties>
</file>